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67" w:rsidRDefault="00125058" w:rsidP="0012505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Takanini Motors Ltd T/A Thames Autos</w:t>
      </w:r>
    </w:p>
    <w:p w:rsidR="001E0067" w:rsidRDefault="001E0067" w:rsidP="00125058">
      <w:pPr>
        <w:spacing w:after="0"/>
        <w:jc w:val="center"/>
        <w:rPr>
          <w:sz w:val="28"/>
          <w:szCs w:val="28"/>
        </w:rPr>
      </w:pPr>
      <w:r w:rsidRPr="001E0067">
        <w:rPr>
          <w:sz w:val="28"/>
          <w:szCs w:val="28"/>
        </w:rPr>
        <w:t>Interest Fees &amp; Charges Applied</w:t>
      </w:r>
      <w:r>
        <w:rPr>
          <w:sz w:val="28"/>
          <w:szCs w:val="28"/>
        </w:rPr>
        <w:t xml:space="preserve"> To Consumer Credit Contracts</w:t>
      </w:r>
    </w:p>
    <w:p w:rsidR="001E0067" w:rsidRDefault="001E0067" w:rsidP="00125058">
      <w:pPr>
        <w:spacing w:after="0"/>
        <w:jc w:val="center"/>
      </w:pPr>
    </w:p>
    <w:p w:rsidR="001E0067" w:rsidRDefault="001E0067" w:rsidP="001E00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Annual Interest Rate </w:t>
      </w:r>
      <w:r>
        <w:rPr>
          <w:sz w:val="28"/>
          <w:szCs w:val="28"/>
        </w:rPr>
        <w:tab/>
      </w:r>
      <w:r w:rsidR="002A4731">
        <w:rPr>
          <w:sz w:val="28"/>
          <w:szCs w:val="28"/>
        </w:rPr>
        <w:t>up to 12</w:t>
      </w:r>
      <w:r>
        <w:rPr>
          <w:sz w:val="28"/>
          <w:szCs w:val="28"/>
        </w:rPr>
        <w:t>.95%</w:t>
      </w:r>
    </w:p>
    <w:p w:rsidR="007E4D4C" w:rsidRDefault="001E0067" w:rsidP="001E0067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Credit Fees &amp; Charges</w:t>
      </w:r>
    </w:p>
    <w:p w:rsidR="007E4D4C" w:rsidRPr="007E4D4C" w:rsidRDefault="001E0067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Establishment</w:t>
      </w:r>
      <w:r w:rsidR="002A4731">
        <w:rPr>
          <w:sz w:val="20"/>
          <w:szCs w:val="20"/>
        </w:rPr>
        <w:t xml:space="preserve"> Fee up to</w:t>
      </w:r>
      <w:bookmarkStart w:id="0" w:name="_GoBack"/>
      <w:bookmarkEnd w:id="0"/>
      <w:r w:rsidR="002A4731">
        <w:rPr>
          <w:sz w:val="20"/>
          <w:szCs w:val="20"/>
        </w:rPr>
        <w:tab/>
      </w:r>
      <w:r w:rsidR="00BB799D" w:rsidRPr="007E4D4C">
        <w:rPr>
          <w:sz w:val="20"/>
          <w:szCs w:val="20"/>
        </w:rPr>
        <w:tab/>
      </w:r>
      <w:r w:rsidR="0057044B">
        <w:rPr>
          <w:sz w:val="20"/>
          <w:szCs w:val="20"/>
        </w:rPr>
        <w:tab/>
      </w:r>
      <w:r w:rsidR="00E0343D" w:rsidRPr="007E4D4C">
        <w:rPr>
          <w:sz w:val="20"/>
          <w:szCs w:val="20"/>
        </w:rPr>
        <w:t>$</w:t>
      </w:r>
      <w:r w:rsidR="002A4731">
        <w:rPr>
          <w:sz w:val="20"/>
          <w:szCs w:val="20"/>
        </w:rPr>
        <w:t>350</w:t>
      </w:r>
      <w:r w:rsidR="00E0343D" w:rsidRPr="007E4D4C">
        <w:rPr>
          <w:sz w:val="20"/>
          <w:szCs w:val="20"/>
        </w:rPr>
        <w:t>.00</w:t>
      </w:r>
    </w:p>
    <w:p w:rsidR="007E4D4C" w:rsidRDefault="0057044B" w:rsidP="001E0067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Fee </w:t>
      </w:r>
      <w:r w:rsidR="007E4D4C">
        <w:rPr>
          <w:sz w:val="20"/>
          <w:szCs w:val="20"/>
        </w:rPr>
        <w:t>Charged for processing a loan application</w:t>
      </w:r>
      <w:r>
        <w:rPr>
          <w:sz w:val="20"/>
          <w:szCs w:val="20"/>
        </w:rPr>
        <w:t xml:space="preserve"> including</w:t>
      </w:r>
      <w:r w:rsidR="007E4D4C" w:rsidRPr="007E4D4C">
        <w:rPr>
          <w:sz w:val="20"/>
          <w:szCs w:val="20"/>
        </w:rPr>
        <w:t xml:space="preserve"> </w:t>
      </w:r>
      <w:r w:rsidR="00E0343D" w:rsidRPr="007E4D4C">
        <w:rPr>
          <w:sz w:val="20"/>
          <w:szCs w:val="20"/>
        </w:rPr>
        <w:t>taking</w:t>
      </w:r>
      <w:r w:rsidR="007E4D4C" w:rsidRPr="007E4D4C">
        <w:rPr>
          <w:sz w:val="20"/>
          <w:szCs w:val="20"/>
        </w:rPr>
        <w:t xml:space="preserve"> </w:t>
      </w:r>
      <w:r w:rsidR="00E0343D" w:rsidRPr="007E4D4C">
        <w:rPr>
          <w:sz w:val="20"/>
          <w:szCs w:val="20"/>
        </w:rPr>
        <w:t>the</w:t>
      </w:r>
      <w:r w:rsidR="007E4D4C" w:rsidRPr="007E4D4C">
        <w:rPr>
          <w:sz w:val="20"/>
          <w:szCs w:val="20"/>
        </w:rPr>
        <w:t xml:space="preserve"> </w:t>
      </w:r>
      <w:r w:rsidR="00E0343D" w:rsidRPr="007E4D4C">
        <w:rPr>
          <w:sz w:val="20"/>
          <w:szCs w:val="20"/>
        </w:rPr>
        <w:t>application,</w:t>
      </w:r>
      <w:r w:rsidR="007E4D4C" w:rsidRPr="007E4D4C">
        <w:rPr>
          <w:sz w:val="20"/>
          <w:szCs w:val="20"/>
        </w:rPr>
        <w:t xml:space="preserve"> </w:t>
      </w:r>
      <w:r w:rsidR="00E0343D" w:rsidRPr="007E4D4C">
        <w:rPr>
          <w:sz w:val="20"/>
          <w:szCs w:val="20"/>
        </w:rPr>
        <w:t>approval</w:t>
      </w:r>
      <w:r w:rsidR="007E4D4C" w:rsidRPr="007E4D4C">
        <w:rPr>
          <w:sz w:val="20"/>
          <w:szCs w:val="20"/>
        </w:rPr>
        <w:t xml:space="preserve"> </w:t>
      </w:r>
      <w:r w:rsidR="00E0343D" w:rsidRPr="007E4D4C">
        <w:rPr>
          <w:sz w:val="20"/>
          <w:szCs w:val="20"/>
        </w:rPr>
        <w:t>and</w:t>
      </w:r>
      <w:r w:rsidR="007E4D4C" w:rsidRPr="007E4D4C">
        <w:rPr>
          <w:sz w:val="20"/>
          <w:szCs w:val="20"/>
        </w:rPr>
        <w:t xml:space="preserve"> </w:t>
      </w:r>
      <w:r w:rsidR="00E0343D" w:rsidRPr="007E4D4C">
        <w:rPr>
          <w:sz w:val="20"/>
          <w:szCs w:val="20"/>
        </w:rPr>
        <w:t>acceptance.</w:t>
      </w:r>
      <w:r w:rsidR="007E4D4C">
        <w:rPr>
          <w:sz w:val="20"/>
          <w:szCs w:val="20"/>
        </w:rPr>
        <w:t xml:space="preserve"> </w:t>
      </w:r>
    </w:p>
    <w:p w:rsidR="00E0343D" w:rsidRDefault="00E0343D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Documenting the Loan, </w:t>
      </w:r>
      <w:r w:rsidR="007E4D4C">
        <w:rPr>
          <w:sz w:val="20"/>
          <w:szCs w:val="20"/>
        </w:rPr>
        <w:t>c</w:t>
      </w:r>
      <w:r w:rsidRPr="007E4D4C">
        <w:rPr>
          <w:sz w:val="20"/>
          <w:szCs w:val="20"/>
        </w:rPr>
        <w:t>ollecting completed loan documentation and supporting documentation.</w:t>
      </w:r>
    </w:p>
    <w:p w:rsidR="002A4731" w:rsidRDefault="002A4731" w:rsidP="001E0067">
      <w:pPr>
        <w:spacing w:after="0"/>
        <w:jc w:val="left"/>
        <w:rPr>
          <w:sz w:val="20"/>
          <w:szCs w:val="20"/>
        </w:rPr>
      </w:pPr>
    </w:p>
    <w:p w:rsidR="002A4731" w:rsidRPr="007E4D4C" w:rsidRDefault="002A4731" w:rsidP="001E0067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Account Fee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$10         month </w:t>
      </w:r>
    </w:p>
    <w:p w:rsidR="00E0343D" w:rsidRPr="007E4D4C" w:rsidRDefault="00E0343D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Administrative costs for the term of the loan to keep the loan account active.</w:t>
      </w:r>
    </w:p>
    <w:p w:rsidR="002A5BA9" w:rsidRPr="007E4D4C" w:rsidRDefault="002A5BA9" w:rsidP="001E0067">
      <w:pPr>
        <w:spacing w:after="0"/>
        <w:jc w:val="left"/>
        <w:rPr>
          <w:sz w:val="20"/>
          <w:szCs w:val="20"/>
        </w:rPr>
      </w:pPr>
    </w:p>
    <w:p w:rsidR="002A5BA9" w:rsidRPr="007E4D4C" w:rsidRDefault="002A5BA9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PPSR Security Registration Fee</w:t>
      </w:r>
      <w:r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ab/>
        <w:t>$20</w:t>
      </w:r>
      <w:r w:rsidRPr="007E4D4C">
        <w:rPr>
          <w:sz w:val="20"/>
          <w:szCs w:val="20"/>
        </w:rPr>
        <w:tab/>
        <w:t>Registration Personal Property Security Register</w:t>
      </w:r>
    </w:p>
    <w:p w:rsidR="002A5BA9" w:rsidRPr="007E4D4C" w:rsidRDefault="002A5BA9" w:rsidP="001E0067">
      <w:pPr>
        <w:spacing w:after="0"/>
        <w:jc w:val="left"/>
        <w:rPr>
          <w:sz w:val="20"/>
          <w:szCs w:val="20"/>
        </w:rPr>
      </w:pPr>
    </w:p>
    <w:p w:rsidR="002A5BA9" w:rsidRPr="007E4D4C" w:rsidRDefault="002A5BA9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Change of Ownership</w:t>
      </w:r>
      <w:r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ab/>
        <w:t>$10</w:t>
      </w:r>
      <w:r w:rsidRPr="007E4D4C">
        <w:rPr>
          <w:sz w:val="20"/>
          <w:szCs w:val="20"/>
        </w:rPr>
        <w:tab/>
        <w:t>Register Change of Ownership on Purchase</w:t>
      </w:r>
    </w:p>
    <w:p w:rsidR="002A5BA9" w:rsidRPr="007E4D4C" w:rsidRDefault="002A5BA9" w:rsidP="001E0067">
      <w:pPr>
        <w:spacing w:after="0"/>
        <w:jc w:val="left"/>
        <w:rPr>
          <w:sz w:val="20"/>
          <w:szCs w:val="20"/>
        </w:rPr>
      </w:pPr>
    </w:p>
    <w:p w:rsidR="002A5BA9" w:rsidRDefault="002A5BA9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Centrix Check Fee</w:t>
      </w:r>
      <w:r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ab/>
        <w:t>$10</w:t>
      </w:r>
      <w:r w:rsidRPr="007E4D4C">
        <w:rPr>
          <w:sz w:val="20"/>
          <w:szCs w:val="20"/>
        </w:rPr>
        <w:tab/>
        <w:t>Full Credit Check and Report</w:t>
      </w:r>
    </w:p>
    <w:p w:rsidR="007E4D4C" w:rsidRPr="007E4D4C" w:rsidRDefault="007E4D4C" w:rsidP="001E0067">
      <w:pPr>
        <w:spacing w:after="0"/>
        <w:jc w:val="left"/>
        <w:rPr>
          <w:sz w:val="20"/>
          <w:szCs w:val="20"/>
        </w:rPr>
      </w:pPr>
    </w:p>
    <w:p w:rsidR="00C03D22" w:rsidRPr="007E4D4C" w:rsidRDefault="002A5BA9" w:rsidP="00C03D22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</w:t>
      </w:r>
      <w:r w:rsidR="00E5222E"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 xml:space="preserve"> </w:t>
      </w:r>
      <w:r w:rsidR="00605BC9" w:rsidRPr="007E4D4C">
        <w:rPr>
          <w:sz w:val="20"/>
          <w:szCs w:val="20"/>
        </w:rPr>
        <w:t>The</w:t>
      </w:r>
      <w:r w:rsidR="00C159C4" w:rsidRPr="007E4D4C">
        <w:rPr>
          <w:sz w:val="20"/>
          <w:szCs w:val="20"/>
        </w:rPr>
        <w:t xml:space="preserve"> above</w:t>
      </w:r>
      <w:r w:rsidR="00605BC9" w:rsidRPr="007E4D4C">
        <w:rPr>
          <w:sz w:val="20"/>
          <w:szCs w:val="20"/>
        </w:rPr>
        <w:t xml:space="preserve"> fees are charged upfront and added to the contract when the loan is drawn down.</w:t>
      </w:r>
    </w:p>
    <w:p w:rsidR="00C03D22" w:rsidRPr="007E4D4C" w:rsidRDefault="00C03D22" w:rsidP="00C03D22">
      <w:pPr>
        <w:spacing w:after="0"/>
        <w:jc w:val="left"/>
        <w:rPr>
          <w:sz w:val="20"/>
          <w:szCs w:val="20"/>
        </w:rPr>
      </w:pPr>
    </w:p>
    <w:p w:rsidR="00E5222E" w:rsidRPr="007E4D4C" w:rsidRDefault="00605BC9" w:rsidP="00C03D22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Variation </w:t>
      </w:r>
      <w:r w:rsidR="00C03D22" w:rsidRPr="007E4D4C">
        <w:rPr>
          <w:sz w:val="20"/>
          <w:szCs w:val="20"/>
        </w:rPr>
        <w:t>o</w:t>
      </w:r>
      <w:r w:rsidRPr="007E4D4C">
        <w:rPr>
          <w:sz w:val="20"/>
          <w:szCs w:val="20"/>
        </w:rPr>
        <w:t xml:space="preserve">f Contract </w:t>
      </w:r>
      <w:r w:rsidR="00E5222E" w:rsidRPr="007E4D4C">
        <w:rPr>
          <w:sz w:val="20"/>
          <w:szCs w:val="20"/>
        </w:rPr>
        <w:t>F</w:t>
      </w:r>
      <w:r w:rsidR="00C03D22" w:rsidRPr="007E4D4C">
        <w:rPr>
          <w:sz w:val="20"/>
          <w:szCs w:val="20"/>
        </w:rPr>
        <w:t>ee</w:t>
      </w:r>
      <w:r w:rsidR="00C03D22"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ab/>
      </w:r>
      <w:r w:rsidR="007E4D4C">
        <w:rPr>
          <w:sz w:val="20"/>
          <w:szCs w:val="20"/>
        </w:rPr>
        <w:tab/>
      </w:r>
      <w:r w:rsidRPr="007E4D4C">
        <w:rPr>
          <w:sz w:val="20"/>
          <w:szCs w:val="20"/>
        </w:rPr>
        <w:t>$20</w:t>
      </w:r>
      <w:r w:rsidRPr="007E4D4C">
        <w:rPr>
          <w:sz w:val="20"/>
          <w:szCs w:val="20"/>
        </w:rPr>
        <w:tab/>
      </w:r>
      <w:r w:rsidR="00C03D22" w:rsidRPr="007E4D4C">
        <w:rPr>
          <w:sz w:val="20"/>
          <w:szCs w:val="20"/>
        </w:rPr>
        <w:t xml:space="preserve">Added to </w:t>
      </w:r>
      <w:r w:rsidR="00E5222E" w:rsidRPr="007E4D4C">
        <w:rPr>
          <w:sz w:val="20"/>
          <w:szCs w:val="20"/>
        </w:rPr>
        <w:t xml:space="preserve">Loan Account </w:t>
      </w:r>
      <w:r w:rsidR="00C03D22" w:rsidRPr="007E4D4C">
        <w:rPr>
          <w:sz w:val="20"/>
          <w:szCs w:val="20"/>
        </w:rPr>
        <w:t>on acceptance to process and document</w:t>
      </w:r>
      <w:r w:rsidR="00E5222E" w:rsidRPr="007E4D4C">
        <w:rPr>
          <w:sz w:val="20"/>
          <w:szCs w:val="20"/>
        </w:rPr>
        <w:t xml:space="preserve">                               </w:t>
      </w:r>
    </w:p>
    <w:p w:rsidR="00605BC9" w:rsidRPr="007E4D4C" w:rsidRDefault="00E5222E" w:rsidP="00C03D22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                                                                                      </w:t>
      </w:r>
      <w:r w:rsidR="0057044B">
        <w:rPr>
          <w:sz w:val="20"/>
          <w:szCs w:val="20"/>
        </w:rPr>
        <w:tab/>
      </w:r>
      <w:r w:rsidR="00C03D22" w:rsidRPr="007E4D4C">
        <w:rPr>
          <w:sz w:val="20"/>
          <w:szCs w:val="20"/>
        </w:rPr>
        <w:t>variation</w:t>
      </w:r>
    </w:p>
    <w:p w:rsidR="00C03D22" w:rsidRPr="007E4D4C" w:rsidRDefault="00C03D22" w:rsidP="001E0067">
      <w:pPr>
        <w:spacing w:after="0"/>
        <w:jc w:val="left"/>
        <w:rPr>
          <w:sz w:val="20"/>
          <w:szCs w:val="20"/>
        </w:rPr>
      </w:pPr>
    </w:p>
    <w:p w:rsidR="00C03D22" w:rsidRPr="007E4D4C" w:rsidRDefault="00C03D22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Vehicle Maintenance Plan </w:t>
      </w:r>
      <w:r w:rsidR="00E5222E" w:rsidRPr="007E4D4C">
        <w:rPr>
          <w:sz w:val="20"/>
          <w:szCs w:val="20"/>
        </w:rPr>
        <w:t>F</w:t>
      </w:r>
      <w:r w:rsidRPr="007E4D4C">
        <w:rPr>
          <w:sz w:val="20"/>
          <w:szCs w:val="20"/>
        </w:rPr>
        <w:t>ee</w:t>
      </w:r>
      <w:r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ab/>
        <w:t>$10</w:t>
      </w:r>
      <w:r w:rsidRPr="007E4D4C">
        <w:rPr>
          <w:sz w:val="20"/>
          <w:szCs w:val="20"/>
        </w:rPr>
        <w:tab/>
        <w:t xml:space="preserve">Added to </w:t>
      </w:r>
      <w:r w:rsidR="00E5222E" w:rsidRPr="007E4D4C">
        <w:rPr>
          <w:sz w:val="20"/>
          <w:szCs w:val="20"/>
        </w:rPr>
        <w:t xml:space="preserve">Loan Account </w:t>
      </w:r>
      <w:r w:rsidRPr="007E4D4C">
        <w:rPr>
          <w:sz w:val="20"/>
          <w:szCs w:val="20"/>
        </w:rPr>
        <w:t>on acceptance of</w:t>
      </w:r>
      <w:r w:rsidR="00E5222E" w:rsidRPr="007E4D4C">
        <w:rPr>
          <w:sz w:val="20"/>
          <w:szCs w:val="20"/>
        </w:rPr>
        <w:t xml:space="preserve"> each </w:t>
      </w:r>
      <w:r w:rsidRPr="007E4D4C">
        <w:rPr>
          <w:sz w:val="20"/>
          <w:szCs w:val="20"/>
        </w:rPr>
        <w:t>VMP</w:t>
      </w:r>
      <w:r w:rsidR="00E5222E" w:rsidRPr="007E4D4C">
        <w:rPr>
          <w:sz w:val="20"/>
          <w:szCs w:val="20"/>
        </w:rPr>
        <w:t xml:space="preserve"> application </w:t>
      </w:r>
      <w:r w:rsidRPr="007E4D4C">
        <w:rPr>
          <w:sz w:val="20"/>
          <w:szCs w:val="20"/>
        </w:rPr>
        <w:t xml:space="preserve">to                                                                        </w:t>
      </w:r>
    </w:p>
    <w:p w:rsidR="00E5222E" w:rsidRPr="007E4D4C" w:rsidRDefault="00C03D22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                                                                                     </w:t>
      </w:r>
      <w:r w:rsidR="0057044B">
        <w:rPr>
          <w:sz w:val="20"/>
          <w:szCs w:val="20"/>
        </w:rPr>
        <w:tab/>
      </w:r>
      <w:r w:rsidR="0057044B" w:rsidRPr="007E4D4C">
        <w:rPr>
          <w:sz w:val="20"/>
          <w:szCs w:val="20"/>
        </w:rPr>
        <w:t>process</w:t>
      </w:r>
      <w:r w:rsidRPr="007E4D4C">
        <w:rPr>
          <w:sz w:val="20"/>
          <w:szCs w:val="20"/>
        </w:rPr>
        <w:t xml:space="preserve"> and document </w:t>
      </w:r>
      <w:r w:rsidR="00E5222E" w:rsidRPr="007E4D4C">
        <w:rPr>
          <w:sz w:val="20"/>
          <w:szCs w:val="20"/>
        </w:rPr>
        <w:t>variation</w:t>
      </w:r>
    </w:p>
    <w:p w:rsidR="00E5222E" w:rsidRPr="007E4D4C" w:rsidRDefault="00E5222E" w:rsidP="001E0067">
      <w:pPr>
        <w:spacing w:after="0"/>
        <w:jc w:val="left"/>
        <w:rPr>
          <w:sz w:val="20"/>
          <w:szCs w:val="20"/>
        </w:rPr>
      </w:pPr>
    </w:p>
    <w:p w:rsidR="00E5222E" w:rsidRPr="007E4D4C" w:rsidRDefault="00E5222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Statement of Account Fee</w:t>
      </w:r>
      <w:r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ab/>
      </w:r>
      <w:r w:rsidR="007E4D4C">
        <w:rPr>
          <w:sz w:val="20"/>
          <w:szCs w:val="20"/>
        </w:rPr>
        <w:tab/>
      </w:r>
      <w:r w:rsidRPr="007E4D4C">
        <w:rPr>
          <w:sz w:val="20"/>
          <w:szCs w:val="20"/>
        </w:rPr>
        <w:t>$10</w:t>
      </w:r>
      <w:r w:rsidRPr="007E4D4C">
        <w:rPr>
          <w:sz w:val="20"/>
          <w:szCs w:val="20"/>
        </w:rPr>
        <w:tab/>
        <w:t>Will be charged to loan account when any additional statements</w:t>
      </w:r>
    </w:p>
    <w:p w:rsidR="00E5222E" w:rsidRPr="007E4D4C" w:rsidRDefault="00E5222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                                                         </w:t>
      </w:r>
      <w:r w:rsidR="007E4D4C">
        <w:rPr>
          <w:sz w:val="20"/>
          <w:szCs w:val="20"/>
        </w:rPr>
        <w:tab/>
      </w:r>
      <w:r w:rsidRPr="007E4D4C">
        <w:rPr>
          <w:sz w:val="20"/>
          <w:szCs w:val="20"/>
        </w:rPr>
        <w:t xml:space="preserve">                          </w:t>
      </w:r>
      <w:r w:rsidR="0057044B">
        <w:rPr>
          <w:sz w:val="20"/>
          <w:szCs w:val="20"/>
        </w:rPr>
        <w:tab/>
      </w:r>
      <w:r w:rsidRPr="007E4D4C">
        <w:rPr>
          <w:sz w:val="20"/>
          <w:szCs w:val="20"/>
        </w:rPr>
        <w:t>Are requested and supplied outside of the 6 monthly disclosure</w:t>
      </w:r>
    </w:p>
    <w:p w:rsidR="00CC195E" w:rsidRDefault="00E5222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                                                                                      </w:t>
      </w:r>
      <w:r w:rsidR="0057044B">
        <w:rPr>
          <w:sz w:val="20"/>
          <w:szCs w:val="20"/>
        </w:rPr>
        <w:tab/>
        <w:t>s</w:t>
      </w:r>
      <w:r w:rsidRPr="007E4D4C">
        <w:rPr>
          <w:sz w:val="20"/>
          <w:szCs w:val="20"/>
        </w:rPr>
        <w:t>tatements</w:t>
      </w:r>
    </w:p>
    <w:p w:rsidR="007E4D4C" w:rsidRPr="007E4D4C" w:rsidRDefault="007E4D4C" w:rsidP="001E0067">
      <w:pPr>
        <w:spacing w:after="0"/>
        <w:jc w:val="left"/>
        <w:rPr>
          <w:sz w:val="20"/>
          <w:szCs w:val="20"/>
        </w:rPr>
      </w:pPr>
    </w:p>
    <w:p w:rsidR="007E4D4C" w:rsidRDefault="0071172F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Administration costs and fees payable on full prepayment are disclosed under the full prepayment heading of initial disclosure Statement.</w:t>
      </w:r>
    </w:p>
    <w:p w:rsidR="00242B6E" w:rsidRPr="007E4D4C" w:rsidRDefault="00CC195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ab/>
      </w:r>
    </w:p>
    <w:p w:rsidR="007E4D4C" w:rsidRDefault="00242B6E" w:rsidP="001E0067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Default Interest Charges &amp; Default Fees</w:t>
      </w:r>
    </w:p>
    <w:p w:rsidR="00242B6E" w:rsidRDefault="00C159C4" w:rsidP="001E0067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59C4" w:rsidRPr="007E4D4C" w:rsidRDefault="0071172F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Default interest rate 5% above the annual interest rate. This is charged on any amount in arrears from the time of default</w:t>
      </w:r>
      <w:r w:rsidR="00C159C4" w:rsidRPr="007E4D4C">
        <w:rPr>
          <w:sz w:val="20"/>
          <w:szCs w:val="20"/>
        </w:rPr>
        <w:t xml:space="preserve"> until you make payment.</w:t>
      </w:r>
      <w:r w:rsidRPr="007E4D4C">
        <w:rPr>
          <w:sz w:val="20"/>
          <w:szCs w:val="20"/>
        </w:rPr>
        <w:t xml:space="preserve"> </w:t>
      </w:r>
    </w:p>
    <w:p w:rsidR="00242B6E" w:rsidRPr="007E4D4C" w:rsidRDefault="0071172F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</w:t>
      </w:r>
    </w:p>
    <w:p w:rsidR="00242B6E" w:rsidRPr="007E4D4C" w:rsidRDefault="00242B6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Missed Payment/ Reminder Letter Fee</w:t>
      </w:r>
      <w:r w:rsidRPr="007E4D4C">
        <w:rPr>
          <w:sz w:val="20"/>
          <w:szCs w:val="20"/>
        </w:rPr>
        <w:tab/>
        <w:t>$7.50</w:t>
      </w:r>
      <w:r w:rsidRPr="007E4D4C">
        <w:rPr>
          <w:sz w:val="20"/>
          <w:szCs w:val="20"/>
        </w:rPr>
        <w:tab/>
      </w:r>
      <w:r w:rsidR="00CC195E" w:rsidRPr="007E4D4C">
        <w:rPr>
          <w:sz w:val="20"/>
          <w:szCs w:val="20"/>
        </w:rPr>
        <w:t>C</w:t>
      </w:r>
      <w:r w:rsidRPr="007E4D4C">
        <w:rPr>
          <w:sz w:val="20"/>
          <w:szCs w:val="20"/>
        </w:rPr>
        <w:t>harged to your loan account whenever a notice is sent</w:t>
      </w:r>
    </w:p>
    <w:p w:rsidR="00242B6E" w:rsidRPr="007E4D4C" w:rsidRDefault="00242B6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                                                                                      </w:t>
      </w:r>
      <w:r w:rsidR="0057044B">
        <w:rPr>
          <w:sz w:val="20"/>
          <w:szCs w:val="20"/>
        </w:rPr>
        <w:tab/>
      </w:r>
      <w:r w:rsidRPr="007E4D4C">
        <w:rPr>
          <w:sz w:val="20"/>
          <w:szCs w:val="20"/>
        </w:rPr>
        <w:t>when the loan account has been in arrears 5 days or more</w:t>
      </w:r>
    </w:p>
    <w:p w:rsidR="00242B6E" w:rsidRPr="007E4D4C" w:rsidRDefault="00242B6E" w:rsidP="001E0067">
      <w:pPr>
        <w:spacing w:after="0"/>
        <w:jc w:val="left"/>
        <w:rPr>
          <w:sz w:val="20"/>
          <w:szCs w:val="20"/>
        </w:rPr>
      </w:pPr>
    </w:p>
    <w:p w:rsidR="00CC195E" w:rsidRPr="007E4D4C" w:rsidRDefault="00242B6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Repossession Warning Notice</w:t>
      </w:r>
      <w:r w:rsidR="00CC195E" w:rsidRPr="007E4D4C">
        <w:rPr>
          <w:sz w:val="20"/>
          <w:szCs w:val="20"/>
        </w:rPr>
        <w:t xml:space="preserve"> Fee</w:t>
      </w:r>
      <w:r w:rsidRPr="007E4D4C">
        <w:rPr>
          <w:sz w:val="20"/>
          <w:szCs w:val="20"/>
        </w:rPr>
        <w:tab/>
      </w:r>
      <w:r w:rsidR="007E4D4C">
        <w:rPr>
          <w:sz w:val="20"/>
          <w:szCs w:val="20"/>
        </w:rPr>
        <w:tab/>
      </w:r>
      <w:r w:rsidRPr="007E4D4C">
        <w:rPr>
          <w:sz w:val="20"/>
          <w:szCs w:val="20"/>
        </w:rPr>
        <w:t>$</w:t>
      </w:r>
      <w:r w:rsidR="00CC195E" w:rsidRPr="007E4D4C">
        <w:rPr>
          <w:sz w:val="20"/>
          <w:szCs w:val="20"/>
        </w:rPr>
        <w:t>25</w:t>
      </w:r>
      <w:r w:rsidR="00CC195E" w:rsidRPr="007E4D4C">
        <w:rPr>
          <w:sz w:val="20"/>
          <w:szCs w:val="20"/>
        </w:rPr>
        <w:tab/>
        <w:t>Charged to loan account whenever notice is sent advising of the</w:t>
      </w:r>
    </w:p>
    <w:p w:rsidR="00CC195E" w:rsidRPr="007E4D4C" w:rsidRDefault="00CC195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                                                                                      </w:t>
      </w:r>
      <w:r w:rsidR="0057044B">
        <w:rPr>
          <w:sz w:val="20"/>
          <w:szCs w:val="20"/>
        </w:rPr>
        <w:tab/>
      </w:r>
      <w:r w:rsidRPr="007E4D4C">
        <w:rPr>
          <w:sz w:val="20"/>
          <w:szCs w:val="20"/>
        </w:rPr>
        <w:t>intention to seize the vehicle secured for the loan.</w:t>
      </w:r>
    </w:p>
    <w:p w:rsidR="00CC195E" w:rsidRPr="007E4D4C" w:rsidRDefault="00CC195E" w:rsidP="001E0067">
      <w:pPr>
        <w:spacing w:after="0"/>
        <w:jc w:val="left"/>
        <w:rPr>
          <w:sz w:val="20"/>
          <w:szCs w:val="20"/>
        </w:rPr>
      </w:pPr>
    </w:p>
    <w:p w:rsidR="00BB799D" w:rsidRPr="007E4D4C" w:rsidRDefault="00CC195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Repossession Agent Authorization Fee</w:t>
      </w:r>
      <w:r w:rsidRPr="007E4D4C">
        <w:rPr>
          <w:sz w:val="20"/>
          <w:szCs w:val="20"/>
        </w:rPr>
        <w:tab/>
        <w:t>$500</w:t>
      </w:r>
      <w:r w:rsidR="00BB799D" w:rsidRPr="007E4D4C">
        <w:rPr>
          <w:sz w:val="20"/>
          <w:szCs w:val="20"/>
        </w:rPr>
        <w:tab/>
        <w:t>Charged to loan account when repossession</w:t>
      </w:r>
      <w:r w:rsidR="00C159C4" w:rsidRPr="007E4D4C">
        <w:rPr>
          <w:sz w:val="20"/>
          <w:szCs w:val="20"/>
        </w:rPr>
        <w:t xml:space="preserve"> </w:t>
      </w:r>
      <w:r w:rsidR="00BB799D" w:rsidRPr="007E4D4C">
        <w:rPr>
          <w:sz w:val="20"/>
          <w:szCs w:val="20"/>
        </w:rPr>
        <w:t>warrant</w:t>
      </w:r>
      <w:r w:rsidR="00C159C4" w:rsidRPr="007E4D4C">
        <w:rPr>
          <w:sz w:val="20"/>
          <w:szCs w:val="20"/>
        </w:rPr>
        <w:t xml:space="preserve"> issued</w:t>
      </w:r>
      <w:r w:rsidR="00BB799D" w:rsidRPr="007E4D4C">
        <w:rPr>
          <w:sz w:val="20"/>
          <w:szCs w:val="20"/>
        </w:rPr>
        <w:tab/>
        <w:t xml:space="preserve"> </w:t>
      </w:r>
    </w:p>
    <w:p w:rsidR="00BB799D" w:rsidRPr="007E4D4C" w:rsidRDefault="00BB799D" w:rsidP="001E0067">
      <w:pPr>
        <w:spacing w:after="0"/>
        <w:jc w:val="left"/>
        <w:rPr>
          <w:sz w:val="20"/>
          <w:szCs w:val="20"/>
        </w:rPr>
      </w:pPr>
    </w:p>
    <w:p w:rsidR="00BB799D" w:rsidRPr="007E4D4C" w:rsidRDefault="00BB799D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Post Possession Notice Fee</w:t>
      </w:r>
      <w:r w:rsidRPr="007E4D4C">
        <w:rPr>
          <w:sz w:val="20"/>
          <w:szCs w:val="20"/>
        </w:rPr>
        <w:tab/>
      </w:r>
      <w:r w:rsidRPr="007E4D4C">
        <w:rPr>
          <w:sz w:val="20"/>
          <w:szCs w:val="20"/>
        </w:rPr>
        <w:tab/>
        <w:t>$25</w:t>
      </w:r>
      <w:r w:rsidRPr="007E4D4C">
        <w:rPr>
          <w:sz w:val="20"/>
          <w:szCs w:val="20"/>
        </w:rPr>
        <w:tab/>
        <w:t xml:space="preserve">Charged to loan account when notice is sent following seizure of </w:t>
      </w:r>
    </w:p>
    <w:p w:rsidR="00BB799D" w:rsidRPr="007E4D4C" w:rsidRDefault="00BB799D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                                                                                      </w:t>
      </w:r>
      <w:r w:rsidR="0057044B">
        <w:rPr>
          <w:sz w:val="20"/>
          <w:szCs w:val="20"/>
        </w:rPr>
        <w:tab/>
      </w:r>
      <w:r w:rsidRPr="007E4D4C">
        <w:rPr>
          <w:sz w:val="20"/>
          <w:szCs w:val="20"/>
        </w:rPr>
        <w:t>Vehicle</w:t>
      </w:r>
    </w:p>
    <w:p w:rsidR="00BB799D" w:rsidRPr="007E4D4C" w:rsidRDefault="00BB799D" w:rsidP="001E0067">
      <w:pPr>
        <w:spacing w:after="0"/>
        <w:jc w:val="left"/>
        <w:rPr>
          <w:sz w:val="20"/>
          <w:szCs w:val="20"/>
        </w:rPr>
      </w:pPr>
    </w:p>
    <w:p w:rsidR="00944521" w:rsidRPr="007E4D4C" w:rsidRDefault="00BB799D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Statement of Account </w:t>
      </w:r>
      <w:r w:rsidR="00944521" w:rsidRPr="007E4D4C">
        <w:rPr>
          <w:sz w:val="20"/>
          <w:szCs w:val="20"/>
        </w:rPr>
        <w:t>after Sale</w:t>
      </w:r>
      <w:r w:rsidR="00944521" w:rsidRPr="007E4D4C">
        <w:rPr>
          <w:sz w:val="20"/>
          <w:szCs w:val="20"/>
        </w:rPr>
        <w:tab/>
      </w:r>
      <w:r w:rsidR="00944521" w:rsidRPr="007E4D4C">
        <w:rPr>
          <w:sz w:val="20"/>
          <w:szCs w:val="20"/>
        </w:rPr>
        <w:tab/>
        <w:t>$25</w:t>
      </w:r>
      <w:r w:rsidR="00944521" w:rsidRPr="007E4D4C">
        <w:rPr>
          <w:sz w:val="20"/>
          <w:szCs w:val="20"/>
        </w:rPr>
        <w:tab/>
        <w:t>Charged to loan account when statement is issued after sale of</w:t>
      </w:r>
    </w:p>
    <w:p w:rsidR="00C159C4" w:rsidRPr="007E4D4C" w:rsidRDefault="00944521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                                                                                      </w:t>
      </w:r>
      <w:r w:rsidR="0057044B">
        <w:rPr>
          <w:sz w:val="20"/>
          <w:szCs w:val="20"/>
        </w:rPr>
        <w:tab/>
      </w:r>
      <w:r w:rsidR="00C159C4" w:rsidRPr="007E4D4C">
        <w:rPr>
          <w:sz w:val="20"/>
          <w:szCs w:val="20"/>
        </w:rPr>
        <w:t>V</w:t>
      </w:r>
      <w:r w:rsidRPr="007E4D4C">
        <w:rPr>
          <w:sz w:val="20"/>
          <w:szCs w:val="20"/>
        </w:rPr>
        <w:t>ehicle</w:t>
      </w:r>
    </w:p>
    <w:p w:rsidR="00944521" w:rsidRPr="007E4D4C" w:rsidRDefault="00BB799D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ab/>
      </w:r>
    </w:p>
    <w:p w:rsidR="00944521" w:rsidRPr="007E4D4C" w:rsidRDefault="00944521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Repossessed Vehicle Storage Fee</w:t>
      </w:r>
      <w:r w:rsidRPr="007E4D4C">
        <w:rPr>
          <w:sz w:val="20"/>
          <w:szCs w:val="20"/>
        </w:rPr>
        <w:tab/>
      </w:r>
      <w:r w:rsidR="007E4D4C">
        <w:rPr>
          <w:sz w:val="20"/>
          <w:szCs w:val="20"/>
        </w:rPr>
        <w:tab/>
      </w:r>
      <w:r w:rsidRPr="007E4D4C">
        <w:rPr>
          <w:sz w:val="20"/>
          <w:szCs w:val="20"/>
        </w:rPr>
        <w:t>$15</w:t>
      </w:r>
      <w:r w:rsidRPr="007E4D4C">
        <w:rPr>
          <w:sz w:val="20"/>
          <w:szCs w:val="20"/>
        </w:rPr>
        <w:tab/>
      </w:r>
      <w:r w:rsidR="0057044B">
        <w:rPr>
          <w:sz w:val="20"/>
          <w:szCs w:val="20"/>
        </w:rPr>
        <w:t xml:space="preserve">A </w:t>
      </w:r>
      <w:r w:rsidRPr="007E4D4C">
        <w:rPr>
          <w:sz w:val="20"/>
          <w:szCs w:val="20"/>
        </w:rPr>
        <w:t>charge of $15 per Day will be charged to your account to cover</w:t>
      </w:r>
    </w:p>
    <w:p w:rsidR="00C159C4" w:rsidRDefault="00944521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                                                                                      </w:t>
      </w:r>
      <w:r w:rsidR="0057044B">
        <w:rPr>
          <w:sz w:val="20"/>
          <w:szCs w:val="20"/>
        </w:rPr>
        <w:tab/>
      </w:r>
      <w:r w:rsidRPr="007E4D4C">
        <w:rPr>
          <w:sz w:val="20"/>
          <w:szCs w:val="20"/>
        </w:rPr>
        <w:t>costs of storage until disposal of vehicle</w:t>
      </w:r>
    </w:p>
    <w:p w:rsidR="007E4D4C" w:rsidRPr="007E4D4C" w:rsidRDefault="007E4D4C" w:rsidP="001E0067">
      <w:pPr>
        <w:spacing w:after="0"/>
        <w:jc w:val="left"/>
        <w:rPr>
          <w:sz w:val="20"/>
          <w:szCs w:val="20"/>
        </w:rPr>
      </w:pPr>
    </w:p>
    <w:p w:rsidR="00242B6E" w:rsidRPr="007E4D4C" w:rsidRDefault="00833523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>There may be other charges we incur if we engage third parties as a result of your breach</w:t>
      </w:r>
      <w:r w:rsidR="0071172F" w:rsidRPr="007E4D4C">
        <w:rPr>
          <w:sz w:val="20"/>
          <w:szCs w:val="20"/>
        </w:rPr>
        <w:t xml:space="preserve"> under </w:t>
      </w:r>
      <w:r w:rsidR="0057044B">
        <w:rPr>
          <w:sz w:val="20"/>
          <w:szCs w:val="20"/>
        </w:rPr>
        <w:t>the Credit Contract</w:t>
      </w:r>
      <w:r w:rsidR="0071172F" w:rsidRPr="007E4D4C">
        <w:rPr>
          <w:sz w:val="20"/>
          <w:szCs w:val="20"/>
        </w:rPr>
        <w:t xml:space="preserve"> or if we enforce this agreement. These are in addition to the fees listed above. This is set out in clause 4.2 of our terms and conditions. </w:t>
      </w:r>
      <w:r w:rsidRPr="007E4D4C">
        <w:rPr>
          <w:sz w:val="20"/>
          <w:szCs w:val="20"/>
        </w:rPr>
        <w:t xml:space="preserve">   </w:t>
      </w:r>
    </w:p>
    <w:p w:rsidR="00C03D22" w:rsidRPr="007E4D4C" w:rsidRDefault="00242B6E" w:rsidP="001E0067">
      <w:pPr>
        <w:spacing w:after="0"/>
        <w:jc w:val="left"/>
        <w:rPr>
          <w:sz w:val="20"/>
          <w:szCs w:val="20"/>
        </w:rPr>
      </w:pPr>
      <w:r w:rsidRPr="007E4D4C">
        <w:rPr>
          <w:sz w:val="20"/>
          <w:szCs w:val="20"/>
        </w:rPr>
        <w:t xml:space="preserve"> </w:t>
      </w:r>
      <w:r w:rsidR="00E5222E" w:rsidRPr="007E4D4C">
        <w:rPr>
          <w:sz w:val="20"/>
          <w:szCs w:val="20"/>
        </w:rPr>
        <w:tab/>
        <w:t xml:space="preserve">  </w:t>
      </w:r>
      <w:r w:rsidR="00C03D22" w:rsidRPr="007E4D4C">
        <w:rPr>
          <w:sz w:val="20"/>
          <w:szCs w:val="20"/>
        </w:rPr>
        <w:t xml:space="preserve">  </w:t>
      </w:r>
    </w:p>
    <w:p w:rsidR="00C03D22" w:rsidRDefault="00C03D22" w:rsidP="001E0067">
      <w:pPr>
        <w:spacing w:after="0"/>
        <w:jc w:val="left"/>
      </w:pPr>
    </w:p>
    <w:p w:rsidR="001E0067" w:rsidRPr="001E0067" w:rsidRDefault="001E0067" w:rsidP="001E0067">
      <w:pPr>
        <w:spacing w:after="0"/>
        <w:jc w:val="left"/>
      </w:pPr>
      <w:r>
        <w:t xml:space="preserve"> </w:t>
      </w:r>
    </w:p>
    <w:sectPr w:rsidR="001E0067" w:rsidRPr="001E0067" w:rsidSect="00125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58"/>
    <w:rsid w:val="000A4C02"/>
    <w:rsid w:val="00125058"/>
    <w:rsid w:val="001E0067"/>
    <w:rsid w:val="00242B6E"/>
    <w:rsid w:val="00281272"/>
    <w:rsid w:val="002A4731"/>
    <w:rsid w:val="002A5BA9"/>
    <w:rsid w:val="004105C7"/>
    <w:rsid w:val="004729DC"/>
    <w:rsid w:val="0057044B"/>
    <w:rsid w:val="00605BC9"/>
    <w:rsid w:val="0071172F"/>
    <w:rsid w:val="007E4D4C"/>
    <w:rsid w:val="00833523"/>
    <w:rsid w:val="00857243"/>
    <w:rsid w:val="00944521"/>
    <w:rsid w:val="00BB799D"/>
    <w:rsid w:val="00C03D22"/>
    <w:rsid w:val="00C159C4"/>
    <w:rsid w:val="00CC195E"/>
    <w:rsid w:val="00E0343D"/>
    <w:rsid w:val="00E5222E"/>
    <w:rsid w:val="00F9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C9537C-8883-44CD-BA90-D1AFA9C5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AAB1-506B-4FBF-8AA7-DA377009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ThamesAutos</cp:lastModifiedBy>
  <cp:revision>4</cp:revision>
  <cp:lastPrinted>2017-04-10T02:00:00Z</cp:lastPrinted>
  <dcterms:created xsi:type="dcterms:W3CDTF">2015-11-17T02:26:00Z</dcterms:created>
  <dcterms:modified xsi:type="dcterms:W3CDTF">2017-04-10T02:02:00Z</dcterms:modified>
</cp:coreProperties>
</file>